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09" w:rsidRPr="00552B09" w:rsidRDefault="00552B09" w:rsidP="00552B09">
      <w:r w:rsidRPr="00552B09">
        <w:t>NOM :</w:t>
      </w:r>
      <w:r w:rsidRPr="00552B09">
        <w:tab/>
      </w:r>
      <w:r w:rsidRPr="00552B09">
        <w:tab/>
      </w:r>
      <w:r w:rsidRPr="00552B09">
        <w:tab/>
      </w:r>
      <w:r w:rsidRPr="00552B09">
        <w:tab/>
      </w:r>
      <w:r w:rsidRPr="00552B09">
        <w:tab/>
      </w:r>
      <w:r w:rsidRPr="00552B09">
        <w:tab/>
      </w:r>
      <w:r w:rsidRPr="00552B09">
        <w:tab/>
      </w:r>
      <w:r w:rsidRPr="00552B09">
        <w:tab/>
        <w:t xml:space="preserve">   </w:t>
      </w:r>
      <w:r w:rsidRPr="00552B09">
        <w:tab/>
        <w:t>Le     juin 2023</w:t>
      </w:r>
    </w:p>
    <w:p w:rsidR="00552B09" w:rsidRPr="00552B09" w:rsidRDefault="00552B09" w:rsidP="00552B09">
      <w:r w:rsidRPr="00552B09">
        <w:t>Prénom :</w:t>
      </w:r>
    </w:p>
    <w:p w:rsidR="00552B09" w:rsidRPr="00552B09" w:rsidRDefault="00552B09" w:rsidP="00552B09">
      <w:r w:rsidRPr="00552B09">
        <w:t>TGI :</w:t>
      </w:r>
    </w:p>
    <w:p w:rsidR="00552B09" w:rsidRPr="00552B09" w:rsidRDefault="00552B09" w:rsidP="00552B09">
      <w:r w:rsidRPr="00552B09">
        <w:t>Service :</w:t>
      </w:r>
    </w:p>
    <w:p w:rsidR="00552B09" w:rsidRPr="00552B09" w:rsidRDefault="00552B09" w:rsidP="00B36D38">
      <w:pPr>
        <w:ind w:left="6372"/>
      </w:pPr>
      <w:r w:rsidRPr="00552B09">
        <w:t>THALES AVS France SAS</w:t>
      </w:r>
    </w:p>
    <w:p w:rsidR="00552B09" w:rsidRPr="00552B09" w:rsidRDefault="00552B09" w:rsidP="00B36D38">
      <w:pPr>
        <w:ind w:left="6372"/>
      </w:pPr>
      <w:r w:rsidRPr="00552B09">
        <w:t>75, av Marcel Dassault</w:t>
      </w:r>
    </w:p>
    <w:p w:rsidR="00552B09" w:rsidRPr="00552B09" w:rsidRDefault="00552B09" w:rsidP="00B36D38">
      <w:pPr>
        <w:ind w:left="6372"/>
      </w:pPr>
      <w:r w:rsidRPr="00552B09">
        <w:t>33700 MERIGNAC</w:t>
      </w:r>
    </w:p>
    <w:p w:rsidR="00552B09" w:rsidRPr="00552B09" w:rsidRDefault="00552B09" w:rsidP="00552B09">
      <w:pPr>
        <w:ind w:left="5664"/>
      </w:pPr>
      <w:r w:rsidRPr="00552B09">
        <w:t xml:space="preserve">A l’attention de Mme ASSOUAD – EVP </w:t>
      </w:r>
    </w:p>
    <w:p w:rsidR="00552B09" w:rsidRPr="00552B09" w:rsidRDefault="00552B09" w:rsidP="00552B09">
      <w:pPr>
        <w:ind w:left="5664"/>
      </w:pPr>
      <w:proofErr w:type="gramStart"/>
      <w:r w:rsidRPr="00552B09">
        <w:t>et</w:t>
      </w:r>
      <w:proofErr w:type="gramEnd"/>
      <w:r w:rsidRPr="00552B09">
        <w:t xml:space="preserve"> Mr </w:t>
      </w:r>
      <w:r w:rsidR="00E116B5">
        <w:t>GENTOT</w:t>
      </w:r>
      <w:r w:rsidRPr="00552B09">
        <w:t xml:space="preserve"> – DRH  </w:t>
      </w:r>
    </w:p>
    <w:p w:rsidR="00552B09" w:rsidRPr="00552B09" w:rsidRDefault="00552B09" w:rsidP="00552B09">
      <w:r w:rsidRPr="00552B09">
        <w:t> </w:t>
      </w:r>
    </w:p>
    <w:p w:rsidR="00552B09" w:rsidRPr="00552B09" w:rsidRDefault="00552B09" w:rsidP="00552B09">
      <w:r w:rsidRPr="00552B09">
        <w:t xml:space="preserve">Objet : </w:t>
      </w:r>
      <w:r w:rsidRPr="00552B09">
        <w:rPr>
          <w:b/>
          <w:bCs/>
        </w:rPr>
        <w:t>Rétroactivité 2021 &amp;2022 – Exécution de la décision de justice</w:t>
      </w:r>
      <w:bookmarkStart w:id="0" w:name="_GoBack"/>
      <w:bookmarkEnd w:id="0"/>
    </w:p>
    <w:p w:rsidR="00552B09" w:rsidRPr="00552B09" w:rsidRDefault="00552B09" w:rsidP="00552B09">
      <w:r w:rsidRPr="00552B09">
        <w:t> </w:t>
      </w:r>
    </w:p>
    <w:p w:rsidR="00552B09" w:rsidRPr="00552B09" w:rsidRDefault="00552B09" w:rsidP="00552B09">
      <w:r w:rsidRPr="00552B09">
        <w:t>Madame, Monsieur,</w:t>
      </w:r>
    </w:p>
    <w:p w:rsidR="00552B09" w:rsidRPr="00552B09" w:rsidRDefault="00552B09" w:rsidP="00552B09">
      <w:r w:rsidRPr="00552B09">
        <w:t> </w:t>
      </w:r>
    </w:p>
    <w:p w:rsidR="00552B09" w:rsidRPr="00552B09" w:rsidRDefault="00552B09" w:rsidP="00552B09">
      <w:r w:rsidRPr="00552B09">
        <w:t>La Cour d’appel de Versailles a confirmé le 16 février 2023 la décision de justice du Tribunal judiciaire de Versailles du 7 juin 2022 concernant l’usage de la rétroactivité de l’application de la politique salariale issue des NAO au 1</w:t>
      </w:r>
      <w:r w:rsidRPr="00552B09">
        <w:rPr>
          <w:vertAlign w:val="superscript"/>
        </w:rPr>
        <w:t>er</w:t>
      </w:r>
      <w:r w:rsidRPr="00552B09">
        <w:t xml:space="preserve"> janvier des années 2021 et 2022 pour les sociétés THALES LAS, DMS et AVS.</w:t>
      </w:r>
    </w:p>
    <w:p w:rsidR="00552B09" w:rsidRPr="00552B09" w:rsidRDefault="00552B09" w:rsidP="00552B09">
      <w:r w:rsidRPr="00552B09">
        <w:t>A ce jour, THALES n’a pas exécuté la décision pour l’ensemble des salariés des sociétés concernées sans justifier juridiquement sa position et renvoie chaque salarié à en faire individuellement la demande.</w:t>
      </w:r>
    </w:p>
    <w:p w:rsidR="00552B09" w:rsidRPr="00552B09" w:rsidRDefault="00552B09" w:rsidP="00552B09">
      <w:r w:rsidRPr="00552B09">
        <w:t xml:space="preserve">Par la présente, je vous demande de bien vouloir régulariser ma situation et de me verser à réception les éléments de salaire correspondant qui me sont dus </w:t>
      </w:r>
      <w:r w:rsidRPr="00552B09">
        <w:rPr>
          <w:b/>
          <w:bCs/>
        </w:rPr>
        <w:t>dans un délai de 15 jours à compter de la date de la remise du présent courrier</w:t>
      </w:r>
      <w:r w:rsidRPr="00552B09">
        <w:t xml:space="preserve"> par le syndicat SUPPer. </w:t>
      </w:r>
    </w:p>
    <w:p w:rsidR="00552B09" w:rsidRPr="00552B09" w:rsidRDefault="00552B09" w:rsidP="00552B09">
      <w:r w:rsidRPr="00552B09">
        <w:rPr>
          <w:lang w:val="pt-PT"/>
        </w:rPr>
        <w:t xml:space="preserve">A </w:t>
      </w:r>
      <w:r w:rsidRPr="00552B09">
        <w:t>défaut, je me verrais dans l’obligation de faire valoir mes droits devant les instances compétentes pour obtenir ma régularisation salariale et la réparation du préjudice subi</w:t>
      </w:r>
      <w:r w:rsidRPr="00552B09">
        <w:rPr>
          <w:lang w:val="pt-PT"/>
        </w:rPr>
        <w:t>.</w:t>
      </w:r>
    </w:p>
    <w:p w:rsidR="00552B09" w:rsidRPr="00552B09" w:rsidRDefault="00552B09" w:rsidP="00552B09">
      <w:r w:rsidRPr="00552B09">
        <w:t> </w:t>
      </w:r>
    </w:p>
    <w:p w:rsidR="00552B09" w:rsidRPr="00552B09" w:rsidRDefault="00552B09" w:rsidP="00552B09">
      <w:r w:rsidRPr="00552B09">
        <w:t>Par le présent courrier, j’autorise et mandate le syndicat SUPPer à vous remettre cette lettre.</w:t>
      </w:r>
    </w:p>
    <w:p w:rsidR="00552B09" w:rsidRPr="00552B09" w:rsidRDefault="00552B09" w:rsidP="00552B09">
      <w:r w:rsidRPr="00552B09">
        <w:t xml:space="preserve">Recevez, </w:t>
      </w:r>
      <w:r w:rsidR="0007671E">
        <w:t>Madame, Monsieur</w:t>
      </w:r>
      <w:r w:rsidRPr="00552B09">
        <w:t>, mes respectueuses salutations.</w:t>
      </w:r>
    </w:p>
    <w:p w:rsidR="00552B09" w:rsidRPr="00552B09" w:rsidRDefault="00552B09" w:rsidP="00552B09">
      <w:r w:rsidRPr="00552B09">
        <w:t>Signature</w:t>
      </w:r>
    </w:p>
    <w:p w:rsidR="00552B09" w:rsidRPr="00552B09" w:rsidRDefault="00552B09" w:rsidP="00552B09">
      <w:r w:rsidRPr="00552B09">
        <w:t> </w:t>
      </w:r>
    </w:p>
    <w:p w:rsidR="00552B09" w:rsidRPr="00552B09" w:rsidRDefault="00552B09" w:rsidP="00552B09">
      <w:r w:rsidRPr="00552B09">
        <w:t> </w:t>
      </w:r>
    </w:p>
    <w:p w:rsidR="00552B09" w:rsidRPr="00552B09" w:rsidRDefault="00552B09" w:rsidP="00552B09">
      <w:r w:rsidRPr="00552B09">
        <w:t> </w:t>
      </w:r>
    </w:p>
    <w:p w:rsidR="00A80BAE" w:rsidRDefault="00552B09">
      <w:r>
        <w:t>Copie : Syndicat SUPPer</w:t>
      </w:r>
    </w:p>
    <w:sectPr w:rsidR="00A80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CA"/>
    <w:rsid w:val="0007671E"/>
    <w:rsid w:val="00445ECA"/>
    <w:rsid w:val="00552B09"/>
    <w:rsid w:val="009D756B"/>
    <w:rsid w:val="00A80BAE"/>
    <w:rsid w:val="00B36D38"/>
    <w:rsid w:val="00E1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F7709"/>
  <w15:chartTrackingRefBased/>
  <w15:docId w15:val="{9B196DEE-DA47-4F1E-B0BB-FA098306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Thales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ROUTEAU</dc:creator>
  <cp:keywords/>
  <dc:description/>
  <cp:lastModifiedBy>Guillaume ROUTEAU</cp:lastModifiedBy>
  <cp:revision>4</cp:revision>
  <dcterms:created xsi:type="dcterms:W3CDTF">2023-06-13T15:20:00Z</dcterms:created>
  <dcterms:modified xsi:type="dcterms:W3CDTF">2023-06-20T12:35:00Z</dcterms:modified>
</cp:coreProperties>
</file>